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6909" w14:textId="4B9C042B" w:rsidR="0061522F" w:rsidRDefault="0061522F" w:rsidP="006152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Instituto La Salle de Campoamor</w:t>
      </w:r>
    </w:p>
    <w:p w14:paraId="0B975E5E" w14:textId="76CA32E5" w:rsidR="0061522F" w:rsidRDefault="0061522F" w:rsidP="000F2C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Implementación del Plan Institucional de Ajustes y compensación Académica</w:t>
      </w:r>
    </w:p>
    <w:p w14:paraId="785B4AC8" w14:textId="0C09A6DC" w:rsidR="0061522F" w:rsidRDefault="00936915" w:rsidP="006152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Matemáticas</w:t>
      </w:r>
      <w:r w:rsidR="0061522F">
        <w:rPr>
          <w:rFonts w:ascii="Arial" w:hAnsi="Arial" w:cs="Arial"/>
          <w:b/>
        </w:rPr>
        <w:t xml:space="preserve"> Grado </w:t>
      </w:r>
      <w:r w:rsidR="0016326B">
        <w:rPr>
          <w:rFonts w:ascii="Arial" w:hAnsi="Arial" w:cs="Arial"/>
          <w:b/>
        </w:rPr>
        <w:t>Undécimo</w:t>
      </w:r>
    </w:p>
    <w:p w14:paraId="50E7228F" w14:textId="77777777" w:rsidR="00087F19" w:rsidRDefault="00087F19" w:rsidP="0061522F">
      <w:pPr>
        <w:rPr>
          <w:rFonts w:ascii="Arial" w:hAnsi="Arial" w:cs="Arial"/>
          <w:b/>
          <w:u w:val="single"/>
        </w:rPr>
      </w:pPr>
    </w:p>
    <w:p w14:paraId="0E84F445" w14:textId="13076018" w:rsidR="0061522F" w:rsidRDefault="0061522F" w:rsidP="0061522F">
      <w:pPr>
        <w:rPr>
          <w:rFonts w:ascii="Arial" w:hAnsi="Arial" w:cs="Arial"/>
          <w:b/>
          <w:u w:val="single"/>
        </w:rPr>
      </w:pPr>
      <w:r w:rsidRPr="0061522F">
        <w:rPr>
          <w:rFonts w:ascii="Arial" w:hAnsi="Arial" w:cs="Arial"/>
          <w:b/>
          <w:u w:val="single"/>
        </w:rPr>
        <w:t xml:space="preserve">Fecha de entrega: </w:t>
      </w:r>
      <w:r w:rsidR="009A406B">
        <w:rPr>
          <w:rFonts w:ascii="Arial" w:hAnsi="Arial" w:cs="Arial"/>
          <w:b/>
          <w:u w:val="single"/>
        </w:rPr>
        <w:t>viernes</w:t>
      </w:r>
      <w:r w:rsidRPr="0061522F">
        <w:rPr>
          <w:rFonts w:ascii="Arial" w:hAnsi="Arial" w:cs="Arial"/>
          <w:b/>
          <w:u w:val="single"/>
        </w:rPr>
        <w:t xml:space="preserve"> 1</w:t>
      </w:r>
      <w:r w:rsidR="009A406B">
        <w:rPr>
          <w:rFonts w:ascii="Arial" w:hAnsi="Arial" w:cs="Arial"/>
          <w:b/>
          <w:u w:val="single"/>
        </w:rPr>
        <w:t>3</w:t>
      </w:r>
      <w:r w:rsidRPr="0061522F">
        <w:rPr>
          <w:rFonts w:ascii="Arial" w:hAnsi="Arial" w:cs="Arial"/>
          <w:b/>
          <w:u w:val="single"/>
        </w:rPr>
        <w:t xml:space="preserve"> de marzo</w:t>
      </w:r>
    </w:p>
    <w:p w14:paraId="140D3BF2" w14:textId="77777777" w:rsidR="00087F19" w:rsidRDefault="00087F19" w:rsidP="0061522F">
      <w:pPr>
        <w:rPr>
          <w:rFonts w:ascii="Arial" w:hAnsi="Arial" w:cs="Arial"/>
          <w:b/>
          <w:u w:val="single"/>
        </w:rPr>
      </w:pPr>
    </w:p>
    <w:p w14:paraId="39F9512F" w14:textId="7118D222" w:rsidR="00AC7741" w:rsidRPr="00AC7741" w:rsidRDefault="00AC7741" w:rsidP="0016326B">
      <w:pPr>
        <w:pStyle w:val="Prrafodelist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AC7741">
        <w:rPr>
          <w:rFonts w:ascii="Arial" w:hAnsi="Arial" w:cs="Arial"/>
          <w:b/>
          <w:bCs/>
          <w:sz w:val="24"/>
          <w:szCs w:val="24"/>
        </w:rPr>
        <w:t>Actividad 01</w:t>
      </w:r>
    </w:p>
    <w:p w14:paraId="22F5F4E1" w14:textId="44F65A77" w:rsidR="0016326B" w:rsidRDefault="0016326B" w:rsidP="0016326B">
      <w:pPr>
        <w:pStyle w:val="Prrafodelista"/>
        <w:spacing w:after="0" w:line="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CD1C7E">
        <w:rPr>
          <w:rFonts w:ascii="Arial" w:hAnsi="Arial" w:cs="Arial"/>
          <w:sz w:val="24"/>
          <w:szCs w:val="24"/>
        </w:rPr>
        <w:t xml:space="preserve">Resolver la desigualdad </w:t>
      </w:r>
      <w:r>
        <w:rPr>
          <w:rFonts w:ascii="Arial" w:hAnsi="Arial" w:cs="Arial"/>
          <w:sz w:val="24"/>
          <w:szCs w:val="24"/>
        </w:rPr>
        <w:t>racional</w:t>
      </w:r>
      <w:r>
        <w:rPr>
          <w:rFonts w:ascii="Arial" w:hAnsi="Arial" w:cs="Arial"/>
          <w:sz w:val="24"/>
          <w:szCs w:val="24"/>
        </w:rPr>
        <w:t xml:space="preserve"> usando el método de los intervalos:</w:t>
      </w:r>
    </w:p>
    <w:p w14:paraId="4AB267DA" w14:textId="77777777" w:rsidR="0016326B" w:rsidRDefault="0016326B" w:rsidP="0016326B">
      <w:pPr>
        <w:pStyle w:val="Prrafodelista"/>
        <w:spacing w:after="0" w:line="0" w:lineRule="atLeast"/>
        <w:ind w:left="0"/>
        <w:jc w:val="both"/>
        <w:rPr>
          <w:rFonts w:ascii="Arial" w:hAnsi="Arial" w:cs="Arial"/>
          <w:sz w:val="24"/>
          <w:szCs w:val="24"/>
        </w:rPr>
      </w:pPr>
    </w:p>
    <w:p w14:paraId="50C028EA" w14:textId="47CBEAE1" w:rsidR="0016326B" w:rsidRDefault="0016326B" w:rsidP="0016326B">
      <w:pPr>
        <w:pStyle w:val="Prrafodelista"/>
        <w:spacing w:after="0" w:line="0" w:lineRule="atLeast"/>
        <w:ind w:left="0"/>
        <w:jc w:val="center"/>
      </w:pPr>
      <w:r w:rsidRPr="00473C59">
        <w:rPr>
          <w:position w:val="-24"/>
        </w:rPr>
        <w:object w:dxaOrig="1020" w:dyaOrig="620" w14:anchorId="1DE3D0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51pt;height:30.75pt" o:ole="">
            <v:imagedata r:id="rId5" o:title=""/>
          </v:shape>
          <o:OLEObject Type="Embed" ProgID="Equation.DSMT4" ShapeID="_x0000_i1044" DrawAspect="Content" ObjectID="_1834670086" r:id="rId6"/>
        </w:object>
      </w:r>
    </w:p>
    <w:p w14:paraId="76EE764A" w14:textId="77777777" w:rsidR="0016326B" w:rsidRDefault="0016326B" w:rsidP="0016326B">
      <w:pPr>
        <w:pStyle w:val="Prrafodelista"/>
        <w:spacing w:after="0" w:line="0" w:lineRule="atLeast"/>
        <w:ind w:left="0"/>
        <w:jc w:val="center"/>
      </w:pPr>
    </w:p>
    <w:p w14:paraId="353CFA8E" w14:textId="77777777" w:rsidR="0016326B" w:rsidRDefault="0016326B" w:rsidP="0016326B">
      <w:pPr>
        <w:pStyle w:val="Prrafodelista"/>
        <w:spacing w:after="0" w:line="0" w:lineRule="atLea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Hay que desigualar a cero, r</w:t>
      </w:r>
      <w:r w:rsidRPr="004012E1">
        <w:rPr>
          <w:rFonts w:ascii="Arial" w:hAnsi="Arial" w:cs="Arial"/>
          <w:sz w:val="24"/>
          <w:szCs w:val="24"/>
        </w:rPr>
        <w:t xml:space="preserve">ealizar </w:t>
      </w:r>
      <w:r>
        <w:rPr>
          <w:rFonts w:ascii="Arial" w:hAnsi="Arial" w:cs="Arial"/>
          <w:sz w:val="24"/>
          <w:szCs w:val="24"/>
        </w:rPr>
        <w:t>operaciones con</w:t>
      </w:r>
      <w:r w:rsidRPr="004012E1">
        <w:rPr>
          <w:rFonts w:ascii="Arial" w:hAnsi="Arial" w:cs="Arial"/>
          <w:sz w:val="24"/>
          <w:szCs w:val="24"/>
        </w:rPr>
        <w:t xml:space="preserve"> fraccionario</w:t>
      </w:r>
      <w:r>
        <w:rPr>
          <w:rFonts w:ascii="Arial" w:hAnsi="Arial" w:cs="Arial"/>
          <w:sz w:val="24"/>
          <w:szCs w:val="24"/>
        </w:rPr>
        <w:t>s</w:t>
      </w:r>
      <w:r w:rsidRPr="004012E1">
        <w:rPr>
          <w:rFonts w:ascii="Arial" w:hAnsi="Arial" w:cs="Arial"/>
          <w:sz w:val="24"/>
          <w:szCs w:val="24"/>
        </w:rPr>
        <w:t xml:space="preserve">, y </w:t>
      </w:r>
      <w:r>
        <w:rPr>
          <w:rFonts w:ascii="Arial" w:hAnsi="Arial" w:cs="Arial"/>
          <w:sz w:val="24"/>
          <w:szCs w:val="24"/>
        </w:rPr>
        <w:t xml:space="preserve">establecer </w:t>
      </w:r>
      <w:r w:rsidRPr="004012E1">
        <w:rPr>
          <w:rFonts w:ascii="Arial" w:hAnsi="Arial" w:cs="Arial"/>
          <w:sz w:val="24"/>
          <w:szCs w:val="24"/>
        </w:rPr>
        <w:t>los factores que se analizaran</w:t>
      </w:r>
      <w:r>
        <w:rPr>
          <w:rFonts w:ascii="Arial" w:hAnsi="Arial" w:cs="Arial"/>
          <w:sz w:val="24"/>
          <w:szCs w:val="24"/>
        </w:rPr>
        <w:t>:</w:t>
      </w:r>
    </w:p>
    <w:p w14:paraId="3324573F" w14:textId="77777777" w:rsidR="001E359C" w:rsidRDefault="001E359C" w:rsidP="0016326B">
      <w:pPr>
        <w:pStyle w:val="Prrafodelista"/>
        <w:spacing w:after="0" w:line="0" w:lineRule="atLeast"/>
        <w:ind w:left="0"/>
        <w:jc w:val="both"/>
        <w:rPr>
          <w:rFonts w:ascii="Arial" w:hAnsi="Arial" w:cs="Arial"/>
          <w:sz w:val="24"/>
          <w:szCs w:val="24"/>
        </w:rPr>
      </w:pPr>
    </w:p>
    <w:p w14:paraId="7F64F538" w14:textId="77777777" w:rsidR="0016326B" w:rsidRDefault="0016326B" w:rsidP="0016326B">
      <w:pPr>
        <w:pStyle w:val="Prrafodelista"/>
        <w:spacing w:after="0" w:line="0" w:lineRule="atLeast"/>
        <w:ind w:left="0"/>
        <w:jc w:val="both"/>
        <w:rPr>
          <w:rFonts w:ascii="Arial" w:hAnsi="Arial" w:cs="Arial"/>
          <w:sz w:val="24"/>
          <w:szCs w:val="24"/>
        </w:rPr>
      </w:pPr>
    </w:p>
    <w:p w14:paraId="5F206B2A" w14:textId="0082D202" w:rsidR="0016326B" w:rsidRPr="001E359C" w:rsidRDefault="001E359C" w:rsidP="0016326B">
      <w:pPr>
        <w:spacing w:line="0" w:lineRule="atLeast"/>
        <w:jc w:val="both"/>
        <w:rPr>
          <w:rFonts w:ascii="Arial" w:hAnsi="Arial" w:cs="Arial"/>
        </w:rPr>
      </w:pPr>
      <w:r w:rsidRPr="001E359C">
        <w:rPr>
          <w:rFonts w:ascii="Arial" w:hAnsi="Arial" w:cs="Arial"/>
        </w:rPr>
        <w:t>Observación: Recuerde que, si de pronto la variable “x” aparece negativa en el numerador, entonces multiplicas por (-1) y cambia la desigualdad. Si no aparece negativa se continua el ejercicio analizando los factores.</w:t>
      </w:r>
    </w:p>
    <w:p w14:paraId="1770EA7A" w14:textId="77777777" w:rsidR="0016326B" w:rsidRDefault="0016326B" w:rsidP="0016326B">
      <w:pPr>
        <w:spacing w:line="0" w:lineRule="atLeast"/>
        <w:jc w:val="both"/>
        <w:rPr>
          <w:rFonts w:ascii="Arial" w:hAnsi="Arial" w:cs="Arial"/>
        </w:rPr>
      </w:pPr>
    </w:p>
    <w:p w14:paraId="61E002D1" w14:textId="18C99925" w:rsidR="0016326B" w:rsidRDefault="0016326B" w:rsidP="0016326B">
      <w:pPr>
        <w:spacing w:line="0" w:lineRule="atLeast"/>
        <w:jc w:val="both"/>
      </w:pPr>
    </w:p>
    <w:p w14:paraId="4E868C47" w14:textId="636F9801" w:rsidR="001E359C" w:rsidRDefault="001E359C" w:rsidP="001E359C">
      <w:pPr>
        <w:pStyle w:val="Prrafodelista"/>
        <w:spacing w:after="0" w:line="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CD1C7E">
        <w:rPr>
          <w:rFonts w:ascii="Arial" w:hAnsi="Arial" w:cs="Arial"/>
          <w:sz w:val="24"/>
          <w:szCs w:val="24"/>
        </w:rPr>
        <w:t xml:space="preserve">Debemos </w:t>
      </w:r>
      <w:r>
        <w:rPr>
          <w:rFonts w:ascii="Arial" w:hAnsi="Arial" w:cs="Arial"/>
          <w:sz w:val="24"/>
          <w:szCs w:val="24"/>
        </w:rPr>
        <w:t xml:space="preserve">aplicar el método de los intervalos, </w:t>
      </w:r>
      <w:r>
        <w:rPr>
          <w:rFonts w:ascii="Arial" w:hAnsi="Arial" w:cs="Arial"/>
          <w:sz w:val="24"/>
          <w:szCs w:val="24"/>
        </w:rPr>
        <w:t>analizar los factores para ubicar en la línea recta los valores numéricos.</w:t>
      </w:r>
    </w:p>
    <w:p w14:paraId="69D8E41D" w14:textId="77777777" w:rsidR="0016326B" w:rsidRDefault="0016326B" w:rsidP="0016326B">
      <w:pPr>
        <w:spacing w:line="0" w:lineRule="atLeast"/>
        <w:jc w:val="both"/>
      </w:pPr>
    </w:p>
    <w:p w14:paraId="5AFB483D" w14:textId="4B27446A" w:rsidR="0016326B" w:rsidRDefault="0016326B" w:rsidP="0016326B">
      <w:pPr>
        <w:pStyle w:val="Prrafodelista"/>
        <w:spacing w:after="0" w:line="0" w:lineRule="atLeast"/>
        <w:ind w:left="0"/>
        <w:jc w:val="both"/>
        <w:rPr>
          <w:rFonts w:ascii="Arial" w:hAnsi="Arial" w:cs="Arial"/>
          <w:sz w:val="24"/>
          <w:szCs w:val="24"/>
        </w:rPr>
      </w:pPr>
    </w:p>
    <w:p w14:paraId="6D409056" w14:textId="77777777" w:rsidR="0016326B" w:rsidRDefault="0016326B" w:rsidP="0016326B">
      <w:pPr>
        <w:spacing w:line="0" w:lineRule="atLeast"/>
        <w:jc w:val="center"/>
        <w:rPr>
          <w:rFonts w:ascii="Arial" w:hAnsi="Arial" w:cs="Arial"/>
        </w:rPr>
      </w:pPr>
    </w:p>
    <w:p w14:paraId="60EE232F" w14:textId="71544CAC" w:rsidR="001E359C" w:rsidRPr="001E359C" w:rsidRDefault="001E359C" w:rsidP="001E359C">
      <w:pPr>
        <w:tabs>
          <w:tab w:val="left" w:pos="8395"/>
        </w:tabs>
        <w:spacing w:line="276" w:lineRule="auto"/>
        <w:jc w:val="both"/>
        <w:rPr>
          <w:rFonts w:ascii="Arial" w:hAnsi="Arial" w:cs="Arial"/>
        </w:rPr>
      </w:pPr>
      <w:r w:rsidRPr="001E359C">
        <w:rPr>
          <w:rFonts w:ascii="Arial" w:hAnsi="Arial" w:cs="Arial"/>
        </w:rPr>
        <w:t xml:space="preserve">Sacar los </w:t>
      </w:r>
      <w:r w:rsidR="0016326B" w:rsidRPr="001E359C">
        <w:rPr>
          <w:rFonts w:ascii="Arial" w:hAnsi="Arial" w:cs="Arial"/>
        </w:rPr>
        <w:t xml:space="preserve">intervalos: Para cada intervalo escogemos un número cualquiera </w:t>
      </w:r>
      <w:r w:rsidRPr="001E359C">
        <w:rPr>
          <w:rFonts w:ascii="Arial" w:hAnsi="Arial" w:cs="Arial"/>
        </w:rPr>
        <w:t xml:space="preserve">dentro del intervalo </w:t>
      </w:r>
      <w:r w:rsidR="0016326B" w:rsidRPr="001E359C">
        <w:rPr>
          <w:rFonts w:ascii="Arial" w:hAnsi="Arial" w:cs="Arial"/>
        </w:rPr>
        <w:t xml:space="preserve">y lo evaluamos en el ejercicio. </w:t>
      </w:r>
    </w:p>
    <w:p w14:paraId="6F3A18D9" w14:textId="4A0E502E" w:rsidR="0016326B" w:rsidRPr="001E359C" w:rsidRDefault="0016326B" w:rsidP="0016326B">
      <w:pPr>
        <w:tabs>
          <w:tab w:val="left" w:pos="8395"/>
        </w:tabs>
        <w:spacing w:line="0" w:lineRule="atLeast"/>
        <w:jc w:val="center"/>
        <w:rPr>
          <w:rFonts w:ascii="Arial" w:hAnsi="Arial" w:cs="Arial"/>
        </w:rPr>
      </w:pPr>
    </w:p>
    <w:p w14:paraId="22D8249C" w14:textId="77777777" w:rsidR="0016326B" w:rsidRPr="001E359C" w:rsidRDefault="0016326B" w:rsidP="0016326B">
      <w:pPr>
        <w:tabs>
          <w:tab w:val="left" w:pos="8395"/>
        </w:tabs>
        <w:spacing w:line="0" w:lineRule="atLeast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4990"/>
        <w:gridCol w:w="1380"/>
      </w:tblGrid>
      <w:tr w:rsidR="0016326B" w:rsidRPr="001E359C" w14:paraId="2386CFF5" w14:textId="77777777" w:rsidTr="0006404F">
        <w:tc>
          <w:tcPr>
            <w:tcW w:w="2268" w:type="dxa"/>
          </w:tcPr>
          <w:p w14:paraId="59013E2D" w14:textId="77777777" w:rsidR="0016326B" w:rsidRPr="001E359C" w:rsidRDefault="0016326B" w:rsidP="0006404F">
            <w:pPr>
              <w:pStyle w:val="Prrafodelista"/>
              <w:spacing w:line="0" w:lineRule="atLea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59C">
              <w:rPr>
                <w:rFonts w:ascii="Arial" w:hAnsi="Arial" w:cs="Arial"/>
                <w:sz w:val="24"/>
                <w:szCs w:val="24"/>
              </w:rPr>
              <w:t>Intervalos</w:t>
            </w:r>
          </w:p>
        </w:tc>
        <w:tc>
          <w:tcPr>
            <w:tcW w:w="4990" w:type="dxa"/>
          </w:tcPr>
          <w:p w14:paraId="1FBB2575" w14:textId="7972BDD5" w:rsidR="0016326B" w:rsidRPr="001E359C" w:rsidRDefault="0016326B" w:rsidP="0006404F">
            <w:pPr>
              <w:pStyle w:val="Prrafodelista"/>
              <w:spacing w:line="0" w:lineRule="atLea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59C">
              <w:rPr>
                <w:rFonts w:ascii="Arial" w:hAnsi="Arial" w:cs="Arial"/>
                <w:sz w:val="24"/>
                <w:szCs w:val="24"/>
              </w:rPr>
              <w:t xml:space="preserve">Ejercicio: </w:t>
            </w:r>
          </w:p>
        </w:tc>
        <w:tc>
          <w:tcPr>
            <w:tcW w:w="1380" w:type="dxa"/>
          </w:tcPr>
          <w:p w14:paraId="6998BC90" w14:textId="77777777" w:rsidR="0016326B" w:rsidRPr="001E359C" w:rsidRDefault="0016326B" w:rsidP="0006404F">
            <w:pPr>
              <w:pStyle w:val="Prrafodelista"/>
              <w:spacing w:line="0" w:lineRule="atLea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59C">
              <w:rPr>
                <w:rFonts w:ascii="Arial" w:hAnsi="Arial" w:cs="Arial"/>
                <w:sz w:val="24"/>
                <w:szCs w:val="24"/>
              </w:rPr>
              <w:t>Resultado</w:t>
            </w:r>
          </w:p>
        </w:tc>
      </w:tr>
      <w:tr w:rsidR="0016326B" w:rsidRPr="001E359C" w14:paraId="14FEF61F" w14:textId="77777777" w:rsidTr="0006404F">
        <w:tc>
          <w:tcPr>
            <w:tcW w:w="2268" w:type="dxa"/>
          </w:tcPr>
          <w:p w14:paraId="4B21815E" w14:textId="77777777" w:rsidR="0016326B" w:rsidRPr="001E359C" w:rsidRDefault="0016326B" w:rsidP="0006404F">
            <w:pPr>
              <w:pStyle w:val="Prrafodelista"/>
              <w:spacing w:line="0" w:lineRule="atLeast"/>
              <w:ind w:left="0"/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  <w:tc>
          <w:tcPr>
            <w:tcW w:w="4990" w:type="dxa"/>
          </w:tcPr>
          <w:p w14:paraId="6B8AFCE2" w14:textId="455BCE11" w:rsidR="0016326B" w:rsidRPr="001E359C" w:rsidRDefault="0016326B" w:rsidP="0006404F">
            <w:pPr>
              <w:pStyle w:val="Prrafodelista"/>
              <w:spacing w:line="0" w:lineRule="atLeast"/>
              <w:ind w:left="0"/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  <w:tc>
          <w:tcPr>
            <w:tcW w:w="1380" w:type="dxa"/>
          </w:tcPr>
          <w:p w14:paraId="7CC10C3A" w14:textId="2226CB8E" w:rsidR="0016326B" w:rsidRPr="001E359C" w:rsidRDefault="0016326B" w:rsidP="0006404F">
            <w:pPr>
              <w:pStyle w:val="Prrafodelista"/>
              <w:spacing w:line="0" w:lineRule="atLeast"/>
              <w:ind w:left="0"/>
              <w:jc w:val="center"/>
              <w:rPr>
                <w:rFonts w:ascii="Arial" w:hAnsi="Arial" w:cs="Arial"/>
                <w:color w:val="000000" w:themeColor="text1"/>
                <w:position w:val="-6"/>
                <w:sz w:val="24"/>
                <w:szCs w:val="24"/>
              </w:rPr>
            </w:pPr>
          </w:p>
        </w:tc>
      </w:tr>
      <w:tr w:rsidR="0016326B" w:rsidRPr="001E359C" w14:paraId="1AF927C4" w14:textId="77777777" w:rsidTr="0006404F">
        <w:tc>
          <w:tcPr>
            <w:tcW w:w="2268" w:type="dxa"/>
          </w:tcPr>
          <w:p w14:paraId="1BA93319" w14:textId="77777777" w:rsidR="0016326B" w:rsidRPr="001E359C" w:rsidRDefault="0016326B" w:rsidP="0006404F">
            <w:pPr>
              <w:pStyle w:val="Prrafodelista"/>
              <w:spacing w:line="0" w:lineRule="atLeast"/>
              <w:ind w:left="0"/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  <w:tc>
          <w:tcPr>
            <w:tcW w:w="4990" w:type="dxa"/>
          </w:tcPr>
          <w:p w14:paraId="10A19376" w14:textId="2897E43F" w:rsidR="0016326B" w:rsidRPr="001E359C" w:rsidRDefault="0016326B" w:rsidP="0006404F">
            <w:pPr>
              <w:pStyle w:val="Prrafodelista"/>
              <w:spacing w:line="0" w:lineRule="atLeast"/>
              <w:ind w:left="0"/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  <w:tc>
          <w:tcPr>
            <w:tcW w:w="1380" w:type="dxa"/>
          </w:tcPr>
          <w:p w14:paraId="7D32A537" w14:textId="6DFD46F4" w:rsidR="0016326B" w:rsidRPr="001E359C" w:rsidRDefault="0016326B" w:rsidP="0006404F">
            <w:pPr>
              <w:pStyle w:val="Prrafodelista"/>
              <w:spacing w:line="0" w:lineRule="atLeast"/>
              <w:ind w:left="0"/>
              <w:jc w:val="center"/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</w:tr>
      <w:tr w:rsidR="0016326B" w:rsidRPr="001E359C" w14:paraId="579C125E" w14:textId="77777777" w:rsidTr="0006404F">
        <w:tc>
          <w:tcPr>
            <w:tcW w:w="2268" w:type="dxa"/>
          </w:tcPr>
          <w:p w14:paraId="5B21DB71" w14:textId="77777777" w:rsidR="0016326B" w:rsidRPr="001E359C" w:rsidRDefault="0016326B" w:rsidP="0006404F">
            <w:pPr>
              <w:pStyle w:val="Prrafodelista"/>
              <w:spacing w:line="0" w:lineRule="atLeast"/>
              <w:ind w:left="0"/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  <w:tc>
          <w:tcPr>
            <w:tcW w:w="4990" w:type="dxa"/>
          </w:tcPr>
          <w:p w14:paraId="561C27A6" w14:textId="5BD44548" w:rsidR="0016326B" w:rsidRPr="001E359C" w:rsidRDefault="0016326B" w:rsidP="0006404F">
            <w:pPr>
              <w:pStyle w:val="Prrafodelista"/>
              <w:spacing w:line="0" w:lineRule="atLeast"/>
              <w:ind w:left="0"/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  <w:tc>
          <w:tcPr>
            <w:tcW w:w="1380" w:type="dxa"/>
          </w:tcPr>
          <w:p w14:paraId="10ACFE14" w14:textId="661C040D" w:rsidR="0016326B" w:rsidRPr="001E359C" w:rsidRDefault="0016326B" w:rsidP="0006404F">
            <w:pPr>
              <w:pStyle w:val="Prrafodelista"/>
              <w:spacing w:line="0" w:lineRule="atLeast"/>
              <w:ind w:left="0"/>
              <w:jc w:val="center"/>
              <w:rPr>
                <w:rFonts w:ascii="Arial" w:hAnsi="Arial" w:cs="Arial"/>
                <w:position w:val="-6"/>
                <w:sz w:val="24"/>
                <w:szCs w:val="24"/>
              </w:rPr>
            </w:pPr>
          </w:p>
        </w:tc>
      </w:tr>
    </w:tbl>
    <w:p w14:paraId="19797678" w14:textId="77777777" w:rsidR="0016326B" w:rsidRPr="001E359C" w:rsidRDefault="0016326B" w:rsidP="0016326B">
      <w:pPr>
        <w:tabs>
          <w:tab w:val="left" w:pos="8395"/>
        </w:tabs>
        <w:spacing w:line="0" w:lineRule="atLeast"/>
        <w:jc w:val="center"/>
        <w:rPr>
          <w:rFonts w:ascii="Arial" w:hAnsi="Arial" w:cs="Arial"/>
        </w:rPr>
      </w:pPr>
    </w:p>
    <w:p w14:paraId="3B1AACA8" w14:textId="7B1E6AB2" w:rsidR="0016326B" w:rsidRPr="001E359C" w:rsidRDefault="001E359C" w:rsidP="001E359C">
      <w:pPr>
        <w:spacing w:line="0" w:lineRule="atLeast"/>
        <w:rPr>
          <w:rFonts w:ascii="Arial" w:hAnsi="Arial" w:cs="Arial"/>
        </w:rPr>
      </w:pPr>
      <w:r w:rsidRPr="001E359C">
        <w:rPr>
          <w:rFonts w:ascii="Arial" w:hAnsi="Arial" w:cs="Arial"/>
        </w:rPr>
        <w:t>Dar la solución:</w:t>
      </w:r>
    </w:p>
    <w:p w14:paraId="0DC4E015" w14:textId="77777777" w:rsidR="001E359C" w:rsidRDefault="001E359C" w:rsidP="001E359C">
      <w:pPr>
        <w:spacing w:line="0" w:lineRule="atLeast"/>
      </w:pPr>
    </w:p>
    <w:p w14:paraId="7C3E7BEC" w14:textId="1C1DA88F" w:rsidR="00AC7741" w:rsidRDefault="00AC7741" w:rsidP="00AC7741">
      <w:pPr>
        <w:pStyle w:val="Prrafodelista"/>
        <w:spacing w:after="0" w:line="0" w:lineRule="atLeast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AC7741">
        <w:rPr>
          <w:rFonts w:ascii="Arial" w:hAnsi="Arial" w:cs="Arial"/>
          <w:b/>
          <w:bCs/>
          <w:sz w:val="24"/>
          <w:szCs w:val="24"/>
        </w:rPr>
        <w:t>Actividad 0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3FBAB52E" w14:textId="5625D6D3" w:rsidR="00AC7741" w:rsidRPr="00AC7741" w:rsidRDefault="00AC7741" w:rsidP="00AC7741">
      <w:pPr>
        <w:pStyle w:val="Prrafodelista"/>
        <w:spacing w:after="0" w:line="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AC7741">
        <w:rPr>
          <w:rFonts w:ascii="Arial" w:hAnsi="Arial" w:cs="Arial"/>
          <w:sz w:val="24"/>
          <w:szCs w:val="24"/>
        </w:rPr>
        <w:t>Inventar un ejercicio de desigualdades con racional y resolverlo todo bien explicado.</w:t>
      </w:r>
    </w:p>
    <w:p w14:paraId="7A1FC7E1" w14:textId="77777777" w:rsidR="0016326B" w:rsidRDefault="0016326B" w:rsidP="0061522F">
      <w:pPr>
        <w:rPr>
          <w:rFonts w:ascii="Arial" w:hAnsi="Arial" w:cs="Arial"/>
          <w:b/>
          <w:u w:val="single"/>
        </w:rPr>
      </w:pPr>
    </w:p>
    <w:sectPr w:rsidR="0016326B" w:rsidSect="0061522F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E546F"/>
    <w:multiLevelType w:val="hybridMultilevel"/>
    <w:tmpl w:val="E9A4E34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A4080"/>
    <w:multiLevelType w:val="hybridMultilevel"/>
    <w:tmpl w:val="AF945B9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473408">
    <w:abstractNumId w:val="0"/>
  </w:num>
  <w:num w:numId="2" w16cid:durableId="551582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2F"/>
    <w:rsid w:val="00000665"/>
    <w:rsid w:val="000803F8"/>
    <w:rsid w:val="00087F19"/>
    <w:rsid w:val="000F2C2C"/>
    <w:rsid w:val="0016326B"/>
    <w:rsid w:val="001B5B6E"/>
    <w:rsid w:val="001E359C"/>
    <w:rsid w:val="00213E39"/>
    <w:rsid w:val="00246AFF"/>
    <w:rsid w:val="002F1271"/>
    <w:rsid w:val="004010FC"/>
    <w:rsid w:val="004E0FE5"/>
    <w:rsid w:val="0061522F"/>
    <w:rsid w:val="00711701"/>
    <w:rsid w:val="00721730"/>
    <w:rsid w:val="007B2B8C"/>
    <w:rsid w:val="00936915"/>
    <w:rsid w:val="009440A3"/>
    <w:rsid w:val="009A406B"/>
    <w:rsid w:val="00AC7741"/>
    <w:rsid w:val="00CB12C2"/>
    <w:rsid w:val="00E7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A8CD"/>
  <w15:chartTrackingRefBased/>
  <w15:docId w15:val="{9CF2E50D-C7AD-44AA-BEFC-7322503A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2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52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52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52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52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52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52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52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52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52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5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5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5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52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522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52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52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52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52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52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15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52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15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52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52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52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1522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5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522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522F"/>
    <w:rPr>
      <w:b/>
      <w:bCs/>
      <w:smallCaps/>
      <w:color w:val="2F5496" w:themeColor="accent1" w:themeShade="BF"/>
      <w:spacing w:val="5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01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010FC"/>
    <w:rPr>
      <w:rFonts w:ascii="Courier New" w:eastAsia="Times New Roman" w:hAnsi="Courier New" w:cs="Courier New"/>
      <w:kern w:val="0"/>
      <w:sz w:val="20"/>
      <w:szCs w:val="20"/>
      <w:lang w:eastAsia="es-CO"/>
      <w14:ligatures w14:val="none"/>
    </w:rPr>
  </w:style>
  <w:style w:type="character" w:customStyle="1" w:styleId="y2iqfc">
    <w:name w:val="y2iqfc"/>
    <w:basedOn w:val="Fuentedeprrafopredeter"/>
    <w:rsid w:val="004010FC"/>
  </w:style>
  <w:style w:type="table" w:styleId="Tablaconcuadrcula">
    <w:name w:val="Table Grid"/>
    <w:basedOn w:val="Tablanormal"/>
    <w:uiPriority w:val="59"/>
    <w:rsid w:val="00163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Muñoz Cuartas</dc:creator>
  <cp:keywords/>
  <dc:description/>
  <cp:lastModifiedBy>Oswaldo Muñoz Cuartas</cp:lastModifiedBy>
  <cp:revision>2</cp:revision>
  <dcterms:created xsi:type="dcterms:W3CDTF">2026-03-10T22:46:00Z</dcterms:created>
  <dcterms:modified xsi:type="dcterms:W3CDTF">2026-03-10T22:46:00Z</dcterms:modified>
</cp:coreProperties>
</file>